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F9F" w:rsidRPr="00062BA8" w:rsidRDefault="00062BA8" w:rsidP="003F255D">
      <w:pPr>
        <w:jc w:val="both"/>
        <w:rPr>
          <w:rFonts w:ascii="Arial Narrow" w:hAnsi="Arial Narrow"/>
          <w:szCs w:val="24"/>
        </w:rPr>
      </w:pPr>
      <w:r>
        <w:rPr>
          <w:rFonts w:ascii="Arial Narrow" w:hAnsi="Arial Narrow"/>
          <w:szCs w:val="24"/>
        </w:rPr>
        <w:t xml:space="preserve">Die </w:t>
      </w:r>
      <w:r w:rsidR="003F255D" w:rsidRPr="00062BA8">
        <w:rPr>
          <w:rFonts w:ascii="Arial Narrow" w:hAnsi="Arial Narrow"/>
          <w:szCs w:val="24"/>
        </w:rPr>
        <w:t>Kampagne zu „Pictures of Pop“ – Fotografie in der Popkultur“, ein Festival des PopRates Saarland</w:t>
      </w:r>
      <w:r>
        <w:rPr>
          <w:rFonts w:ascii="Arial Narrow" w:hAnsi="Arial Narrow"/>
          <w:szCs w:val="24"/>
        </w:rPr>
        <w:t xml:space="preserve"> – ein großes Gemeinschaftsprojekt, einmalig in Wirkkraft und Durchdringung</w:t>
      </w:r>
      <w:r w:rsidR="003F255D" w:rsidRPr="00062BA8">
        <w:rPr>
          <w:rFonts w:ascii="Arial Narrow" w:hAnsi="Arial Narrow"/>
          <w:szCs w:val="24"/>
        </w:rPr>
        <w:t>:</w:t>
      </w:r>
    </w:p>
    <w:p w:rsidR="001174A0" w:rsidRPr="00062BA8" w:rsidRDefault="003F255D" w:rsidP="001174A0">
      <w:pPr>
        <w:jc w:val="both"/>
        <w:rPr>
          <w:rFonts w:ascii="Arial Narrow" w:hAnsi="Arial Narrow"/>
          <w:b w:val="0"/>
        </w:rPr>
      </w:pPr>
      <w:r w:rsidRPr="00062BA8">
        <w:rPr>
          <w:rFonts w:ascii="Arial Narrow" w:hAnsi="Arial Narrow"/>
          <w:b w:val="0"/>
          <w:szCs w:val="24"/>
        </w:rPr>
        <w:t xml:space="preserve">Der PopRat Saarland hat mit Hilfe seiner über 200 Mitglieder ein bis dato einmaliges Festival organisiert, das – durch zwei Corona-Lockdowns unterbrochen – im gesamten Saarland am Ende 45 Ausstellungen zum Thema „Fotografie in der Popkultur“ von über 150 Fotografinnen und Fotografen mit insgesamt weit über 1.200 Fotos präsentiert haben wird – und dass in Locations im gesamten Saarland, von Szenelokalen wie dem „Hirsch“ in St. </w:t>
      </w:r>
      <w:proofErr w:type="spellStart"/>
      <w:r w:rsidRPr="00062BA8">
        <w:rPr>
          <w:rFonts w:ascii="Arial Narrow" w:hAnsi="Arial Narrow"/>
          <w:b w:val="0"/>
          <w:szCs w:val="24"/>
        </w:rPr>
        <w:t>Arnual</w:t>
      </w:r>
      <w:proofErr w:type="spellEnd"/>
      <w:r w:rsidRPr="00062BA8">
        <w:rPr>
          <w:rFonts w:ascii="Arial Narrow" w:hAnsi="Arial Narrow"/>
          <w:b w:val="0"/>
          <w:szCs w:val="24"/>
        </w:rPr>
        <w:t xml:space="preserve"> über Foyers der Bank 1 Saar </w:t>
      </w:r>
      <w:r w:rsidR="00283455">
        <w:rPr>
          <w:rFonts w:ascii="Arial Narrow" w:hAnsi="Arial Narrow"/>
          <w:b w:val="0"/>
          <w:szCs w:val="24"/>
        </w:rPr>
        <w:t xml:space="preserve">beispielsweise </w:t>
      </w:r>
      <w:r w:rsidRPr="00062BA8">
        <w:rPr>
          <w:rFonts w:ascii="Arial Narrow" w:hAnsi="Arial Narrow"/>
          <w:b w:val="0"/>
          <w:szCs w:val="24"/>
        </w:rPr>
        <w:t xml:space="preserve">in St. Wendel oder Lebach </w:t>
      </w:r>
      <w:r w:rsidR="00283455">
        <w:rPr>
          <w:rFonts w:ascii="Arial Narrow" w:hAnsi="Arial Narrow"/>
          <w:b w:val="0"/>
          <w:szCs w:val="24"/>
        </w:rPr>
        <w:t xml:space="preserve">oder dem Sehgang Halberg beim Saarländischen Rundfunk </w:t>
      </w:r>
      <w:r w:rsidRPr="00062BA8">
        <w:rPr>
          <w:rFonts w:ascii="Arial Narrow" w:hAnsi="Arial Narrow"/>
          <w:b w:val="0"/>
          <w:szCs w:val="24"/>
        </w:rPr>
        <w:t xml:space="preserve">bis hin zum Weltkulturerbe Völklinger Hütte, vom Historischen Museum über die Stadthalle Merzig </w:t>
      </w:r>
      <w:r w:rsidR="001174A0" w:rsidRPr="00062BA8">
        <w:rPr>
          <w:rFonts w:ascii="Arial Narrow" w:hAnsi="Arial Narrow"/>
          <w:b w:val="0"/>
          <w:szCs w:val="24"/>
        </w:rPr>
        <w:t xml:space="preserve">und die Tante Anna in Saarbrücken </w:t>
      </w:r>
      <w:r w:rsidRPr="00062BA8">
        <w:rPr>
          <w:rFonts w:ascii="Arial Narrow" w:hAnsi="Arial Narrow"/>
          <w:b w:val="0"/>
          <w:szCs w:val="24"/>
        </w:rPr>
        <w:t xml:space="preserve">bis hin zum </w:t>
      </w:r>
      <w:r w:rsidR="001174A0" w:rsidRPr="00062BA8">
        <w:rPr>
          <w:rFonts w:ascii="Arial Narrow" w:hAnsi="Arial Narrow"/>
          <w:b w:val="0"/>
          <w:szCs w:val="24"/>
        </w:rPr>
        <w:t xml:space="preserve">Marktplatz in St. Wendel, vom </w:t>
      </w:r>
      <w:proofErr w:type="spellStart"/>
      <w:r w:rsidR="001174A0" w:rsidRPr="00062BA8">
        <w:rPr>
          <w:rFonts w:ascii="Arial Narrow" w:hAnsi="Arial Narrow"/>
          <w:b w:val="0"/>
          <w:szCs w:val="24"/>
        </w:rPr>
        <w:t>Saarpark</w:t>
      </w:r>
      <w:proofErr w:type="spellEnd"/>
      <w:r w:rsidR="001174A0" w:rsidRPr="00062BA8">
        <w:rPr>
          <w:rFonts w:ascii="Arial Narrow" w:hAnsi="Arial Narrow"/>
          <w:b w:val="0"/>
          <w:szCs w:val="24"/>
        </w:rPr>
        <w:t xml:space="preserve"> Center Neunkirchen über die Schlossberghöhlen in Homburg oder dem </w:t>
      </w:r>
      <w:proofErr w:type="spellStart"/>
      <w:r w:rsidR="001174A0" w:rsidRPr="00062BA8">
        <w:rPr>
          <w:rFonts w:ascii="Arial Narrow" w:hAnsi="Arial Narrow"/>
          <w:b w:val="0"/>
          <w:szCs w:val="24"/>
        </w:rPr>
        <w:t>Rhenania</w:t>
      </w:r>
      <w:proofErr w:type="spellEnd"/>
      <w:r w:rsidR="001174A0" w:rsidRPr="00062BA8">
        <w:rPr>
          <w:rFonts w:ascii="Arial Narrow" w:hAnsi="Arial Narrow"/>
          <w:b w:val="0"/>
          <w:szCs w:val="24"/>
        </w:rPr>
        <w:t xml:space="preserve">-Gebäude des Sektor </w:t>
      </w:r>
      <w:proofErr w:type="spellStart"/>
      <w:r w:rsidR="001174A0" w:rsidRPr="00062BA8">
        <w:rPr>
          <w:rFonts w:ascii="Arial Narrow" w:hAnsi="Arial Narrow"/>
          <w:b w:val="0"/>
          <w:szCs w:val="24"/>
        </w:rPr>
        <w:t>Heimats</w:t>
      </w:r>
      <w:proofErr w:type="spellEnd"/>
      <w:r w:rsidR="001174A0" w:rsidRPr="00062BA8">
        <w:rPr>
          <w:rFonts w:ascii="Arial Narrow" w:hAnsi="Arial Narrow"/>
          <w:b w:val="0"/>
          <w:szCs w:val="24"/>
        </w:rPr>
        <w:t xml:space="preserve"> am Saarbrücker Osthafen bis hin zum Institut für aktuelle Kunst in Saarlouis</w:t>
      </w:r>
      <w:r w:rsidR="00283455">
        <w:rPr>
          <w:rFonts w:ascii="Arial Narrow" w:hAnsi="Arial Narrow"/>
          <w:b w:val="0"/>
          <w:szCs w:val="24"/>
        </w:rPr>
        <w:t xml:space="preserve"> </w:t>
      </w:r>
      <w:proofErr w:type="spellStart"/>
      <w:r w:rsidR="00283455">
        <w:rPr>
          <w:rFonts w:ascii="Arial Narrow" w:hAnsi="Arial Narrow"/>
          <w:b w:val="0"/>
          <w:szCs w:val="24"/>
        </w:rPr>
        <w:t>etcpp</w:t>
      </w:r>
      <w:proofErr w:type="spellEnd"/>
      <w:r w:rsidR="001174A0" w:rsidRPr="00062BA8">
        <w:rPr>
          <w:rFonts w:ascii="Arial Narrow" w:hAnsi="Arial Narrow"/>
          <w:b w:val="0"/>
          <w:szCs w:val="24"/>
        </w:rPr>
        <w:t xml:space="preserve">.  </w:t>
      </w:r>
      <w:r w:rsidR="001174A0" w:rsidRPr="00062BA8">
        <w:rPr>
          <w:rFonts w:ascii="Arial Narrow" w:hAnsi="Arial Narrow"/>
          <w:b w:val="0"/>
        </w:rPr>
        <w:t xml:space="preserve">Mit diesem Ausstellungsreigen hat der PopRat den Besucherinnen und Besuchern ohne große Worte die enorme Bandbreite, kommunikative Wirkkraft, emotionale Strahlkraft und atemberaubende Kreativität </w:t>
      </w:r>
      <w:r w:rsidR="00283455">
        <w:rPr>
          <w:rFonts w:ascii="Arial Narrow" w:hAnsi="Arial Narrow"/>
          <w:b w:val="0"/>
        </w:rPr>
        <w:t xml:space="preserve">der Popkultur, </w:t>
      </w:r>
      <w:r w:rsidR="001174A0" w:rsidRPr="00062BA8">
        <w:rPr>
          <w:rFonts w:ascii="Arial Narrow" w:hAnsi="Arial Narrow"/>
          <w:b w:val="0"/>
        </w:rPr>
        <w:t xml:space="preserve">dieser Kultur des </w:t>
      </w:r>
      <w:proofErr w:type="spellStart"/>
      <w:r w:rsidR="001174A0" w:rsidRPr="00062BA8">
        <w:rPr>
          <w:rFonts w:ascii="Arial Narrow" w:hAnsi="Arial Narrow"/>
          <w:b w:val="0"/>
        </w:rPr>
        <w:t>Jetzts</w:t>
      </w:r>
      <w:proofErr w:type="spellEnd"/>
      <w:r w:rsidR="00283455">
        <w:rPr>
          <w:rFonts w:ascii="Arial Narrow" w:hAnsi="Arial Narrow"/>
          <w:b w:val="0"/>
        </w:rPr>
        <w:t>,</w:t>
      </w:r>
      <w:r w:rsidR="001174A0" w:rsidRPr="00062BA8">
        <w:rPr>
          <w:rFonts w:ascii="Arial Narrow" w:hAnsi="Arial Narrow"/>
          <w:b w:val="0"/>
        </w:rPr>
        <w:t xml:space="preserve"> vor Augen geführt. Zudem hat der PopRat  spannende, wuchtige, witzige, leise und laute Ausstellungen, teils plakativ, teils mit Tiefgang, teils beides. Zugleich hat der PopRat damit gezeigt, was ein funktionierendes und belastbares Netzwerk alles leisten kann, wenn Spirit und Ziele stimmen.</w:t>
      </w:r>
      <w:r w:rsidR="001174A0" w:rsidRPr="00062BA8">
        <w:rPr>
          <w:rFonts w:ascii="Arial Narrow" w:hAnsi="Arial Narrow"/>
          <w:b w:val="0"/>
          <w:szCs w:val="24"/>
        </w:rPr>
        <w:t xml:space="preserve"> </w:t>
      </w:r>
      <w:r w:rsidR="001174A0" w:rsidRPr="00062BA8">
        <w:rPr>
          <w:rFonts w:ascii="Arial Narrow" w:hAnsi="Arial Narrow"/>
          <w:b w:val="0"/>
        </w:rPr>
        <w:t xml:space="preserve">Neben den </w:t>
      </w:r>
      <w:proofErr w:type="spellStart"/>
      <w:r w:rsidR="001174A0" w:rsidRPr="00062BA8">
        <w:rPr>
          <w:rFonts w:ascii="Arial Narrow" w:hAnsi="Arial Narrow"/>
          <w:b w:val="0"/>
        </w:rPr>
        <w:t>erwartbaren</w:t>
      </w:r>
      <w:proofErr w:type="spellEnd"/>
      <w:r w:rsidR="001174A0" w:rsidRPr="00062BA8">
        <w:rPr>
          <w:rFonts w:ascii="Arial Narrow" w:hAnsi="Arial Narrow"/>
          <w:b w:val="0"/>
        </w:rPr>
        <w:t xml:space="preserve"> Ausstellungen mit Live-Fotos von Bands, Band-Porträts, Popkultur-Macher-Porträts und Cover Art-Fotos – diese freilich auf höchstem Niveau – hat „</w:t>
      </w:r>
      <w:proofErr w:type="spellStart"/>
      <w:r w:rsidR="001174A0" w:rsidRPr="00062BA8">
        <w:rPr>
          <w:rFonts w:ascii="Arial Narrow" w:hAnsi="Arial Narrow"/>
          <w:b w:val="0"/>
        </w:rPr>
        <w:t>PoP</w:t>
      </w:r>
      <w:proofErr w:type="spellEnd"/>
      <w:r w:rsidR="001174A0" w:rsidRPr="00062BA8">
        <w:rPr>
          <w:rFonts w:ascii="Arial Narrow" w:hAnsi="Arial Narrow"/>
          <w:b w:val="0"/>
        </w:rPr>
        <w:t>“ auch spannende Fotos von Themen wie Phantastik, Urban Art/Street Art, Tanz, Festivalkultur, Musical oder Randthemen der Popkultur, wie etwa die Hinterlassenschaften, die „</w:t>
      </w:r>
      <w:proofErr w:type="spellStart"/>
      <w:r w:rsidR="001174A0" w:rsidRPr="00062BA8">
        <w:rPr>
          <w:rFonts w:ascii="Arial Narrow" w:hAnsi="Arial Narrow"/>
          <w:b w:val="0"/>
        </w:rPr>
        <w:t>Leftovers</w:t>
      </w:r>
      <w:proofErr w:type="spellEnd"/>
      <w:r w:rsidR="001174A0" w:rsidRPr="00062BA8">
        <w:rPr>
          <w:rFonts w:ascii="Arial Narrow" w:hAnsi="Arial Narrow"/>
          <w:b w:val="0"/>
        </w:rPr>
        <w:t xml:space="preserve">“ eines Popevents, Popstars vor der (amerikanisierten) Popkultur, die Pin </w:t>
      </w:r>
      <w:proofErr w:type="spellStart"/>
      <w:r w:rsidR="001174A0" w:rsidRPr="00062BA8">
        <w:rPr>
          <w:rFonts w:ascii="Arial Narrow" w:hAnsi="Arial Narrow"/>
          <w:b w:val="0"/>
        </w:rPr>
        <w:t>Up</w:t>
      </w:r>
      <w:proofErr w:type="spellEnd"/>
      <w:r w:rsidR="001174A0" w:rsidRPr="00062BA8">
        <w:rPr>
          <w:rFonts w:ascii="Arial Narrow" w:hAnsi="Arial Narrow"/>
          <w:b w:val="0"/>
        </w:rPr>
        <w:t>-Szene und vieles mehr präsentiert. Angereichert wurde das Festival durch Workshops, Gesprächsrunden und den Vernissage-Auftritten von insgesamt über 50 Bands, Acts und DJs.</w:t>
      </w:r>
      <w:r w:rsidR="007508C9">
        <w:rPr>
          <w:rFonts w:ascii="Arial Narrow" w:hAnsi="Arial Narrow"/>
          <w:b w:val="0"/>
        </w:rPr>
        <w:t xml:space="preserve"> Zu allen Ausstellungen war der Eintritt frei, zu allen Vernissagen gab es freien Zugang. Das Festival hat mit den Ausstellungen und sonstigen Veranstaltungen weit über 100.000 Menschen im Saarland direkt erreicht und zudem über die Kampagne ein Vielfaches davon. Aus dem Festival heraus sind weitere Ausstellungen entstanden, die noch bis Ende des Jahres präsentiert werden. Danach wird „Pictures of Pop“ als lose Reihe von vier bis fünf Ausstellungen pro Jahr im gleichen Design fortgesetzt. </w:t>
      </w:r>
    </w:p>
    <w:p w:rsidR="003F255D" w:rsidRDefault="001174A0" w:rsidP="003F255D">
      <w:pPr>
        <w:jc w:val="both"/>
        <w:rPr>
          <w:rFonts w:ascii="Arial Narrow" w:hAnsi="Arial Narrow"/>
          <w:b w:val="0"/>
          <w:szCs w:val="24"/>
        </w:rPr>
      </w:pPr>
      <w:r w:rsidRPr="00062BA8">
        <w:rPr>
          <w:rFonts w:ascii="Arial Narrow" w:hAnsi="Arial Narrow"/>
          <w:b w:val="0"/>
          <w:szCs w:val="24"/>
        </w:rPr>
        <w:t>Und so außergewöhnlich wie das Festival war auch die Kommunikation des Festivals in Form einer so</w:t>
      </w:r>
      <w:r>
        <w:rPr>
          <w:rFonts w:ascii="Arial Narrow" w:hAnsi="Arial Narrow"/>
          <w:b w:val="0"/>
          <w:szCs w:val="24"/>
        </w:rPr>
        <w:t xml:space="preserve"> nie dagewesenen Kampagne über eine ausdifferenzierte Presse- und Medienarbeit, Out of Home-Werbung (klassische Ausstellungsplakate, Citycards, Großflächen, </w:t>
      </w:r>
      <w:r w:rsidR="007508C9">
        <w:rPr>
          <w:rFonts w:ascii="Arial Narrow" w:hAnsi="Arial Narrow"/>
          <w:b w:val="0"/>
          <w:szCs w:val="24"/>
        </w:rPr>
        <w:t xml:space="preserve">Banner, </w:t>
      </w:r>
      <w:r>
        <w:rPr>
          <w:rFonts w:ascii="Arial Narrow" w:hAnsi="Arial Narrow"/>
          <w:b w:val="0"/>
          <w:szCs w:val="24"/>
        </w:rPr>
        <w:t>Werbebildschirme</w:t>
      </w:r>
      <w:r w:rsidR="00062BA8">
        <w:rPr>
          <w:rFonts w:ascii="Arial Narrow" w:hAnsi="Arial Narrow"/>
          <w:b w:val="0"/>
          <w:szCs w:val="24"/>
        </w:rPr>
        <w:t>, Anzeigen</w:t>
      </w:r>
      <w:r w:rsidR="007508C9">
        <w:rPr>
          <w:rFonts w:ascii="Arial Narrow" w:hAnsi="Arial Narrow"/>
          <w:b w:val="0"/>
          <w:szCs w:val="24"/>
        </w:rPr>
        <w:t>, Flyer</w:t>
      </w:r>
      <w:r w:rsidR="00062BA8">
        <w:rPr>
          <w:rFonts w:ascii="Arial Narrow" w:hAnsi="Arial Narrow"/>
          <w:b w:val="0"/>
          <w:szCs w:val="24"/>
        </w:rPr>
        <w:t xml:space="preserve"> etc</w:t>
      </w:r>
      <w:r>
        <w:rPr>
          <w:rFonts w:ascii="Arial Narrow" w:hAnsi="Arial Narrow"/>
          <w:b w:val="0"/>
          <w:szCs w:val="24"/>
        </w:rPr>
        <w:t>)</w:t>
      </w:r>
      <w:r w:rsidR="007508C9">
        <w:rPr>
          <w:rFonts w:ascii="Arial Narrow" w:hAnsi="Arial Narrow"/>
          <w:b w:val="0"/>
          <w:szCs w:val="24"/>
        </w:rPr>
        <w:t>, einem wertigen Ausstellungs-Katalog</w:t>
      </w:r>
      <w:r>
        <w:rPr>
          <w:rFonts w:ascii="Arial Narrow" w:hAnsi="Arial Narrow"/>
          <w:b w:val="0"/>
          <w:szCs w:val="24"/>
        </w:rPr>
        <w:t xml:space="preserve"> und Social Media (FB, </w:t>
      </w:r>
      <w:proofErr w:type="spellStart"/>
      <w:r>
        <w:rPr>
          <w:rFonts w:ascii="Arial Narrow" w:hAnsi="Arial Narrow"/>
          <w:b w:val="0"/>
          <w:szCs w:val="24"/>
        </w:rPr>
        <w:t>Insta</w:t>
      </w:r>
      <w:proofErr w:type="spellEnd"/>
      <w:r>
        <w:rPr>
          <w:rFonts w:ascii="Arial Narrow" w:hAnsi="Arial Narrow"/>
          <w:b w:val="0"/>
          <w:szCs w:val="24"/>
        </w:rPr>
        <w:t>) sowie eine</w:t>
      </w:r>
      <w:r w:rsidR="00283455">
        <w:rPr>
          <w:rFonts w:ascii="Arial Narrow" w:hAnsi="Arial Narrow"/>
          <w:b w:val="0"/>
          <w:szCs w:val="24"/>
        </w:rPr>
        <w:t>r</w:t>
      </w:r>
      <w:r>
        <w:rPr>
          <w:rFonts w:ascii="Arial Narrow" w:hAnsi="Arial Narrow"/>
          <w:b w:val="0"/>
          <w:szCs w:val="24"/>
        </w:rPr>
        <w:t xml:space="preserve"> zentrale </w:t>
      </w:r>
      <w:proofErr w:type="spellStart"/>
      <w:r>
        <w:rPr>
          <w:rFonts w:ascii="Arial Narrow" w:hAnsi="Arial Narrow"/>
          <w:b w:val="0"/>
          <w:szCs w:val="24"/>
        </w:rPr>
        <w:t>Landing</w:t>
      </w:r>
      <w:proofErr w:type="spellEnd"/>
      <w:r>
        <w:rPr>
          <w:rFonts w:ascii="Arial Narrow" w:hAnsi="Arial Narrow"/>
          <w:b w:val="0"/>
          <w:szCs w:val="24"/>
        </w:rPr>
        <w:t xml:space="preserve"> Page mit allen Infos und Download-Möglichkeiten für die Medien: </w:t>
      </w:r>
      <w:r w:rsidR="00283455">
        <w:rPr>
          <w:rFonts w:ascii="Arial Narrow" w:hAnsi="Arial Narrow"/>
          <w:b w:val="0"/>
          <w:szCs w:val="24"/>
        </w:rPr>
        <w:t xml:space="preserve">zuerst </w:t>
      </w:r>
      <w:hyperlink r:id="rId4" w:history="1">
        <w:r w:rsidR="00283455" w:rsidRPr="009D21ED">
          <w:rPr>
            <w:rStyle w:val="Hyperlink"/>
            <w:rFonts w:ascii="Arial Narrow" w:hAnsi="Arial Narrow"/>
            <w:b w:val="0"/>
            <w:szCs w:val="24"/>
          </w:rPr>
          <w:t>www.pop19.de</w:t>
        </w:r>
      </w:hyperlink>
      <w:r w:rsidR="00522CDA">
        <w:rPr>
          <w:rFonts w:ascii="Arial Narrow" w:hAnsi="Arial Narrow"/>
          <w:b w:val="0"/>
          <w:szCs w:val="24"/>
        </w:rPr>
        <w:t xml:space="preserve">, dann </w:t>
      </w:r>
      <w:hyperlink r:id="rId5" w:history="1">
        <w:r w:rsidR="00522CDA" w:rsidRPr="009D21ED">
          <w:rPr>
            <w:rStyle w:val="Hyperlink"/>
            <w:rFonts w:ascii="Arial Narrow" w:hAnsi="Arial Narrow"/>
            <w:b w:val="0"/>
            <w:szCs w:val="24"/>
          </w:rPr>
          <w:t>www.pop20.de</w:t>
        </w:r>
      </w:hyperlink>
      <w:r w:rsidR="00522CDA">
        <w:rPr>
          <w:rFonts w:ascii="Arial Narrow" w:hAnsi="Arial Narrow"/>
          <w:b w:val="0"/>
          <w:szCs w:val="24"/>
        </w:rPr>
        <w:t xml:space="preserve">, jetzt </w:t>
      </w:r>
      <w:hyperlink r:id="rId6" w:history="1">
        <w:r w:rsidR="00522CDA" w:rsidRPr="009D21ED">
          <w:rPr>
            <w:rStyle w:val="Hyperlink"/>
            <w:rFonts w:ascii="Arial Narrow" w:hAnsi="Arial Narrow"/>
            <w:b w:val="0"/>
            <w:szCs w:val="24"/>
          </w:rPr>
          <w:t>www.pop21.de</w:t>
        </w:r>
      </w:hyperlink>
      <w:r>
        <w:rPr>
          <w:rFonts w:ascii="Arial Narrow" w:hAnsi="Arial Narrow"/>
          <w:b w:val="0"/>
          <w:szCs w:val="24"/>
        </w:rPr>
        <w:t xml:space="preserve">.  </w:t>
      </w:r>
    </w:p>
    <w:p w:rsidR="003F255D" w:rsidRDefault="003F255D" w:rsidP="003F255D">
      <w:pPr>
        <w:spacing w:after="0" w:line="240" w:lineRule="auto"/>
        <w:jc w:val="both"/>
        <w:rPr>
          <w:rFonts w:ascii="Arial Narrow" w:eastAsia="Times New Roman" w:hAnsi="Arial Narrow"/>
          <w:b w:val="0"/>
          <w:szCs w:val="24"/>
        </w:rPr>
      </w:pPr>
      <w:r w:rsidRPr="003F255D">
        <w:rPr>
          <w:rFonts w:ascii="Arial Narrow" w:eastAsia="Times New Roman" w:hAnsi="Arial Narrow"/>
          <w:b w:val="0"/>
          <w:szCs w:val="24"/>
        </w:rPr>
        <w:t xml:space="preserve">Diese Kampagne ist </w:t>
      </w:r>
      <w:r w:rsidR="001174A0">
        <w:rPr>
          <w:rFonts w:ascii="Arial Narrow" w:eastAsia="Times New Roman" w:hAnsi="Arial Narrow"/>
          <w:b w:val="0"/>
          <w:szCs w:val="24"/>
        </w:rPr>
        <w:t xml:space="preserve">aber auch </w:t>
      </w:r>
      <w:r w:rsidRPr="003F255D">
        <w:rPr>
          <w:rFonts w:ascii="Arial Narrow" w:eastAsia="Times New Roman" w:hAnsi="Arial Narrow"/>
          <w:b w:val="0"/>
          <w:szCs w:val="24"/>
        </w:rPr>
        <w:t xml:space="preserve">deshalb so besonders, weil sie stringent und konsequent von einer Vielzahl von Leuten umgesetzt werden konnte, die eigentlich mit dem Thema Design oder Gestaltung nichts oder </w:t>
      </w:r>
      <w:r w:rsidR="00522CDA">
        <w:rPr>
          <w:rFonts w:ascii="Arial Narrow" w:eastAsia="Times New Roman" w:hAnsi="Arial Narrow"/>
          <w:b w:val="0"/>
          <w:szCs w:val="24"/>
        </w:rPr>
        <w:t xml:space="preserve">nur </w:t>
      </w:r>
      <w:r w:rsidRPr="003F255D">
        <w:rPr>
          <w:rFonts w:ascii="Arial Narrow" w:eastAsia="Times New Roman" w:hAnsi="Arial Narrow"/>
          <w:b w:val="0"/>
          <w:szCs w:val="24"/>
        </w:rPr>
        <w:t>wenig am Hut haben.</w:t>
      </w:r>
    </w:p>
    <w:p w:rsidR="00062BA8" w:rsidRPr="003F255D" w:rsidRDefault="00062BA8" w:rsidP="003F255D">
      <w:pPr>
        <w:spacing w:after="0" w:line="240" w:lineRule="auto"/>
        <w:jc w:val="both"/>
        <w:rPr>
          <w:rFonts w:ascii="Arial Narrow" w:eastAsia="Times New Roman" w:hAnsi="Arial Narrow"/>
          <w:b w:val="0"/>
          <w:szCs w:val="24"/>
        </w:rPr>
      </w:pPr>
    </w:p>
    <w:p w:rsidR="003F255D" w:rsidRDefault="003F255D" w:rsidP="003F255D">
      <w:pPr>
        <w:jc w:val="both"/>
        <w:rPr>
          <w:rFonts w:ascii="Arial Narrow" w:eastAsia="Times New Roman" w:hAnsi="Arial Narrow"/>
          <w:b w:val="0"/>
          <w:szCs w:val="24"/>
        </w:rPr>
      </w:pPr>
      <w:r w:rsidRPr="003F255D">
        <w:rPr>
          <w:rFonts w:ascii="Arial Narrow" w:eastAsia="Times New Roman" w:hAnsi="Arial Narrow"/>
          <w:b w:val="0"/>
          <w:szCs w:val="24"/>
        </w:rPr>
        <w:t xml:space="preserve">Das Design ist so intuitiv, dass es ohne aufwendigen </w:t>
      </w:r>
      <w:proofErr w:type="spellStart"/>
      <w:r w:rsidRPr="003F255D">
        <w:rPr>
          <w:rFonts w:ascii="Arial Narrow" w:eastAsia="Times New Roman" w:hAnsi="Arial Narrow"/>
          <w:b w:val="0"/>
          <w:szCs w:val="24"/>
        </w:rPr>
        <w:t>Styleguide</w:t>
      </w:r>
      <w:proofErr w:type="spellEnd"/>
      <w:r w:rsidRPr="003F255D">
        <w:rPr>
          <w:rFonts w:ascii="Arial Narrow" w:eastAsia="Times New Roman" w:hAnsi="Arial Narrow"/>
          <w:b w:val="0"/>
          <w:szCs w:val="24"/>
        </w:rPr>
        <w:t xml:space="preserve"> ausgekommen ist – quasi eine moderne Variante eines Corporate Designs, in dem starre Vorgaben zugunsten von Flexibilität und Anpassungsfähigkeit</w:t>
      </w:r>
      <w:r w:rsidR="00522CDA">
        <w:rPr>
          <w:rFonts w:ascii="Arial Narrow" w:eastAsia="Times New Roman" w:hAnsi="Arial Narrow"/>
          <w:b w:val="0"/>
          <w:szCs w:val="24"/>
        </w:rPr>
        <w:t>, aber</w:t>
      </w:r>
      <w:r w:rsidRPr="003F255D">
        <w:rPr>
          <w:rFonts w:ascii="Arial Narrow" w:eastAsia="Times New Roman" w:hAnsi="Arial Narrow"/>
          <w:b w:val="0"/>
          <w:szCs w:val="24"/>
        </w:rPr>
        <w:t xml:space="preserve"> ohne Verlust des Wiedererkennungswertes etabliert werden konnten.</w:t>
      </w:r>
    </w:p>
    <w:p w:rsidR="00062BA8" w:rsidRDefault="00062BA8" w:rsidP="003F255D">
      <w:pPr>
        <w:jc w:val="both"/>
        <w:rPr>
          <w:rFonts w:ascii="Arial Narrow" w:eastAsia="Times New Roman" w:hAnsi="Arial Narrow"/>
          <w:b w:val="0"/>
          <w:szCs w:val="24"/>
        </w:rPr>
      </w:pPr>
      <w:r>
        <w:rPr>
          <w:rFonts w:ascii="Arial Narrow" w:eastAsia="Times New Roman" w:hAnsi="Arial Narrow"/>
          <w:b w:val="0"/>
          <w:szCs w:val="24"/>
        </w:rPr>
        <w:t>Es wurden allen Partnern des Festivals zur Verfügung gestellt (</w:t>
      </w:r>
      <w:proofErr w:type="spellStart"/>
      <w:r>
        <w:rPr>
          <w:rFonts w:ascii="Arial Narrow" w:eastAsia="Times New Roman" w:hAnsi="Arial Narrow"/>
          <w:b w:val="0"/>
          <w:szCs w:val="24"/>
        </w:rPr>
        <w:t>PopRäte</w:t>
      </w:r>
      <w:proofErr w:type="spellEnd"/>
      <w:r>
        <w:rPr>
          <w:rFonts w:ascii="Arial Narrow" w:eastAsia="Times New Roman" w:hAnsi="Arial Narrow"/>
          <w:b w:val="0"/>
          <w:szCs w:val="24"/>
        </w:rPr>
        <w:t>, Fotografinnen und Fotografen, Location-Inhaber, Vernissage-Bands, Medienpartner, Sponsoren und Unterstützer, Kooperationspartner) und fand so eine Verbreitung und Durchdringung, die bisher ihresgleichen sucht.</w:t>
      </w:r>
    </w:p>
    <w:p w:rsidR="00522CDA" w:rsidRPr="003F255D" w:rsidRDefault="00522CDA" w:rsidP="003F255D">
      <w:pPr>
        <w:jc w:val="both"/>
        <w:rPr>
          <w:rFonts w:ascii="Arial Narrow" w:eastAsia="Times New Roman" w:hAnsi="Arial Narrow"/>
          <w:b w:val="0"/>
          <w:szCs w:val="24"/>
        </w:rPr>
      </w:pPr>
    </w:p>
    <w:p w:rsidR="00062BA8" w:rsidRDefault="00062BA8" w:rsidP="003F255D">
      <w:pPr>
        <w:jc w:val="both"/>
        <w:rPr>
          <w:rFonts w:ascii="Arial Narrow" w:hAnsi="Arial Narrow"/>
          <w:b w:val="0"/>
          <w:szCs w:val="24"/>
        </w:rPr>
      </w:pPr>
      <w:r>
        <w:rPr>
          <w:rFonts w:ascii="Arial Narrow" w:hAnsi="Arial Narrow"/>
          <w:b w:val="0"/>
          <w:szCs w:val="24"/>
        </w:rPr>
        <w:lastRenderedPageBreak/>
        <w:t xml:space="preserve">Unmittelbar mitgewirkt haben: </w:t>
      </w:r>
    </w:p>
    <w:p w:rsidR="003F255D" w:rsidRPr="00062BA8" w:rsidRDefault="003F255D" w:rsidP="003F255D">
      <w:pPr>
        <w:jc w:val="both"/>
        <w:rPr>
          <w:rFonts w:ascii="Arial Narrow" w:hAnsi="Arial Narrow"/>
          <w:b w:val="0"/>
          <w:szCs w:val="24"/>
        </w:rPr>
      </w:pPr>
      <w:r w:rsidRPr="003F255D">
        <w:rPr>
          <w:rFonts w:ascii="Arial Narrow" w:hAnsi="Arial Narrow"/>
          <w:b w:val="0"/>
          <w:szCs w:val="24"/>
        </w:rPr>
        <w:t xml:space="preserve">Peter Liwowski – Designer | </w:t>
      </w:r>
      <w:r w:rsidR="00062BA8">
        <w:rPr>
          <w:rFonts w:ascii="Arial Narrow" w:hAnsi="Arial Narrow"/>
          <w:b w:val="0"/>
          <w:szCs w:val="24"/>
        </w:rPr>
        <w:t xml:space="preserve">Manuela Simon – Koordination des CD </w:t>
      </w:r>
      <w:r w:rsidR="00062BA8" w:rsidRPr="003F255D">
        <w:rPr>
          <w:rFonts w:ascii="Arial Narrow" w:hAnsi="Arial Narrow"/>
          <w:b w:val="0"/>
          <w:szCs w:val="24"/>
        </w:rPr>
        <w:t>|</w:t>
      </w:r>
      <w:r w:rsidR="00062BA8">
        <w:rPr>
          <w:rFonts w:ascii="Arial Narrow" w:hAnsi="Arial Narrow"/>
          <w:b w:val="0"/>
          <w:szCs w:val="24"/>
        </w:rPr>
        <w:t xml:space="preserve"> </w:t>
      </w:r>
      <w:r w:rsidRPr="003F255D">
        <w:rPr>
          <w:rFonts w:ascii="Arial Narrow" w:hAnsi="Arial Narrow"/>
          <w:b w:val="0"/>
          <w:szCs w:val="24"/>
        </w:rPr>
        <w:t xml:space="preserve">Tobias </w:t>
      </w:r>
      <w:proofErr w:type="spellStart"/>
      <w:r w:rsidRPr="003F255D">
        <w:rPr>
          <w:rFonts w:ascii="Arial Narrow" w:hAnsi="Arial Narrow"/>
          <w:b w:val="0"/>
          <w:szCs w:val="24"/>
        </w:rPr>
        <w:t>Wönne</w:t>
      </w:r>
      <w:proofErr w:type="spellEnd"/>
      <w:r w:rsidRPr="003F255D">
        <w:rPr>
          <w:rFonts w:ascii="Arial Narrow" w:hAnsi="Arial Narrow"/>
          <w:b w:val="0"/>
          <w:szCs w:val="24"/>
        </w:rPr>
        <w:t xml:space="preserve"> – Gestalter | Lisa </w:t>
      </w:r>
      <w:proofErr w:type="spellStart"/>
      <w:r w:rsidRPr="003F255D">
        <w:rPr>
          <w:rFonts w:ascii="Arial Narrow" w:hAnsi="Arial Narrow"/>
          <w:b w:val="0"/>
          <w:szCs w:val="24"/>
        </w:rPr>
        <w:t>Quirnbach</w:t>
      </w:r>
      <w:proofErr w:type="spellEnd"/>
      <w:r w:rsidRPr="003F255D">
        <w:rPr>
          <w:rFonts w:ascii="Arial Narrow" w:hAnsi="Arial Narrow"/>
          <w:b w:val="0"/>
          <w:szCs w:val="24"/>
        </w:rPr>
        <w:t xml:space="preserve"> – Gestalterin  | Annika Pelzer – Gestalterin</w:t>
      </w:r>
      <w:r w:rsidR="00062BA8">
        <w:rPr>
          <w:rFonts w:ascii="Arial Narrow" w:hAnsi="Arial Narrow"/>
          <w:b w:val="0"/>
          <w:szCs w:val="24"/>
        </w:rPr>
        <w:t>,</w:t>
      </w:r>
      <w:r w:rsidRPr="003F255D">
        <w:rPr>
          <w:rFonts w:ascii="Arial Narrow" w:hAnsi="Arial Narrow"/>
          <w:b w:val="0"/>
          <w:szCs w:val="24"/>
        </w:rPr>
        <w:t xml:space="preserve"> Online Medien, Texterin, Organisatorin und die gute Seele, die alles zusammen gehalten hat | Peter Meyer – </w:t>
      </w:r>
      <w:r w:rsidR="00062BA8">
        <w:rPr>
          <w:rFonts w:ascii="Arial Narrow" w:hAnsi="Arial Narrow"/>
          <w:b w:val="0"/>
          <w:szCs w:val="24"/>
        </w:rPr>
        <w:t xml:space="preserve">Kurator, Initiator, </w:t>
      </w:r>
      <w:r w:rsidRPr="003F255D">
        <w:rPr>
          <w:rFonts w:ascii="Arial Narrow" w:hAnsi="Arial Narrow"/>
          <w:b w:val="0"/>
          <w:szCs w:val="24"/>
        </w:rPr>
        <w:t>Organisator, Pressekontak</w:t>
      </w:r>
      <w:r w:rsidR="00062BA8">
        <w:rPr>
          <w:rFonts w:ascii="Arial Narrow" w:hAnsi="Arial Narrow"/>
          <w:b w:val="0"/>
          <w:szCs w:val="24"/>
        </w:rPr>
        <w:t xml:space="preserve">t, Gesicht der Veranstaltungen </w:t>
      </w:r>
      <w:r w:rsidR="00062BA8" w:rsidRPr="003F255D">
        <w:rPr>
          <w:rFonts w:ascii="Arial Narrow" w:hAnsi="Arial Narrow"/>
          <w:b w:val="0"/>
          <w:szCs w:val="24"/>
        </w:rPr>
        <w:t>|</w:t>
      </w:r>
      <w:r w:rsidR="00062BA8">
        <w:rPr>
          <w:rFonts w:ascii="Arial Narrow" w:hAnsi="Arial Narrow"/>
          <w:b w:val="0"/>
          <w:szCs w:val="24"/>
        </w:rPr>
        <w:t xml:space="preserve"> AG „Foto“ des </w:t>
      </w:r>
      <w:r w:rsidR="00062BA8" w:rsidRPr="00062BA8">
        <w:rPr>
          <w:rFonts w:ascii="Arial Narrow" w:hAnsi="Arial Narrow"/>
          <w:b w:val="0"/>
          <w:szCs w:val="24"/>
        </w:rPr>
        <w:t xml:space="preserve">PopRates </w:t>
      </w:r>
      <w:r w:rsidR="00062BA8" w:rsidRPr="00062BA8">
        <w:rPr>
          <w:rFonts w:ascii="Arial Narrow" w:hAnsi="Arial Narrow"/>
          <w:b w:val="0"/>
        </w:rPr>
        <w:t xml:space="preserve">(Carlotta </w:t>
      </w:r>
      <w:proofErr w:type="spellStart"/>
      <w:r w:rsidR="00062BA8" w:rsidRPr="00062BA8">
        <w:rPr>
          <w:rFonts w:ascii="Arial Narrow" w:hAnsi="Arial Narrow"/>
          <w:b w:val="0"/>
        </w:rPr>
        <w:t>Pudelek</w:t>
      </w:r>
      <w:proofErr w:type="spellEnd"/>
      <w:r w:rsidR="00062BA8" w:rsidRPr="00062BA8">
        <w:rPr>
          <w:rFonts w:ascii="Arial Narrow" w:hAnsi="Arial Narrow"/>
          <w:b w:val="0"/>
        </w:rPr>
        <w:t xml:space="preserve">, </w:t>
      </w:r>
      <w:proofErr w:type="spellStart"/>
      <w:r w:rsidR="00062BA8" w:rsidRPr="00062BA8">
        <w:rPr>
          <w:rFonts w:ascii="Arial Narrow" w:hAnsi="Arial Narrow"/>
          <w:b w:val="0"/>
        </w:rPr>
        <w:t>Zippo</w:t>
      </w:r>
      <w:proofErr w:type="spellEnd"/>
      <w:r w:rsidR="00062BA8" w:rsidRPr="00062BA8">
        <w:rPr>
          <w:rFonts w:ascii="Arial Narrow" w:hAnsi="Arial Narrow"/>
          <w:b w:val="0"/>
        </w:rPr>
        <w:t xml:space="preserve"> Zimmermann, Ada Fitz, Varvara </w:t>
      </w:r>
      <w:proofErr w:type="spellStart"/>
      <w:r w:rsidR="00062BA8" w:rsidRPr="00062BA8">
        <w:rPr>
          <w:rFonts w:ascii="Arial Narrow" w:hAnsi="Arial Narrow"/>
          <w:b w:val="0"/>
        </w:rPr>
        <w:t>Kandaurova</w:t>
      </w:r>
      <w:proofErr w:type="spellEnd"/>
      <w:r w:rsidR="00062BA8" w:rsidRPr="00062BA8">
        <w:rPr>
          <w:rFonts w:ascii="Arial Narrow" w:hAnsi="Arial Narrow"/>
          <w:b w:val="0"/>
        </w:rPr>
        <w:t xml:space="preserve">, Uli Weis, Michael </w:t>
      </w:r>
      <w:proofErr w:type="spellStart"/>
      <w:r w:rsidR="00062BA8" w:rsidRPr="00062BA8">
        <w:rPr>
          <w:rFonts w:ascii="Arial Narrow" w:hAnsi="Arial Narrow"/>
          <w:b w:val="0"/>
        </w:rPr>
        <w:t>Reufsteck</w:t>
      </w:r>
      <w:proofErr w:type="spellEnd"/>
      <w:r w:rsidR="00062BA8" w:rsidRPr="00062BA8">
        <w:rPr>
          <w:rFonts w:ascii="Arial Narrow" w:hAnsi="Arial Narrow"/>
          <w:b w:val="0"/>
        </w:rPr>
        <w:t xml:space="preserve">, Elena F. </w:t>
      </w:r>
      <w:proofErr w:type="spellStart"/>
      <w:r w:rsidR="00062BA8" w:rsidRPr="00062BA8">
        <w:rPr>
          <w:rFonts w:ascii="Arial Narrow" w:hAnsi="Arial Narrow"/>
          <w:b w:val="0"/>
        </w:rPr>
        <w:t>Barba</w:t>
      </w:r>
      <w:proofErr w:type="spellEnd"/>
      <w:r w:rsidR="00062BA8" w:rsidRPr="00062BA8">
        <w:rPr>
          <w:rFonts w:ascii="Arial Narrow" w:hAnsi="Arial Narrow"/>
          <w:b w:val="0"/>
        </w:rPr>
        <w:t xml:space="preserve">, Sascha Markus, Volker Schütz, </w:t>
      </w:r>
      <w:proofErr w:type="spellStart"/>
      <w:r w:rsidR="00062BA8" w:rsidRPr="00062BA8">
        <w:rPr>
          <w:rFonts w:ascii="Arial Narrow" w:hAnsi="Arial Narrow"/>
          <w:b w:val="0"/>
        </w:rPr>
        <w:t>Layoutist</w:t>
      </w:r>
      <w:proofErr w:type="spellEnd"/>
      <w:r w:rsidR="00062BA8" w:rsidRPr="00062BA8">
        <w:rPr>
          <w:rFonts w:ascii="Arial Narrow" w:hAnsi="Arial Narrow"/>
          <w:b w:val="0"/>
        </w:rPr>
        <w:t xml:space="preserve">, Roland Helm, Annika Pelzer, Mark </w:t>
      </w:r>
      <w:proofErr w:type="spellStart"/>
      <w:r w:rsidR="00062BA8" w:rsidRPr="00062BA8">
        <w:rPr>
          <w:rFonts w:ascii="Arial Narrow" w:hAnsi="Arial Narrow"/>
          <w:b w:val="0"/>
        </w:rPr>
        <w:t>Doerr</w:t>
      </w:r>
      <w:proofErr w:type="spellEnd"/>
      <w:r w:rsidR="00062BA8" w:rsidRPr="00062BA8">
        <w:rPr>
          <w:rFonts w:ascii="Arial Narrow" w:hAnsi="Arial Narrow"/>
          <w:b w:val="0"/>
        </w:rPr>
        <w:t xml:space="preserve">, Lukas Pell, </w:t>
      </w:r>
      <w:proofErr w:type="spellStart"/>
      <w:r w:rsidR="00062BA8" w:rsidRPr="00062BA8">
        <w:rPr>
          <w:rFonts w:ascii="Arial Narrow" w:hAnsi="Arial Narrow"/>
          <w:b w:val="0"/>
        </w:rPr>
        <w:t>Doro</w:t>
      </w:r>
      <w:proofErr w:type="spellEnd"/>
      <w:r w:rsidR="00062BA8" w:rsidRPr="00062BA8">
        <w:rPr>
          <w:rFonts w:ascii="Arial Narrow" w:hAnsi="Arial Narrow"/>
          <w:b w:val="0"/>
        </w:rPr>
        <w:t xml:space="preserve"> Jungen, See Bauer, Peter Meyer, Markus Jungen, Rebekka Jochum, Dr. Andrea Jaeckel-</w:t>
      </w:r>
      <w:proofErr w:type="spellStart"/>
      <w:r w:rsidR="00062BA8" w:rsidRPr="00062BA8">
        <w:rPr>
          <w:rFonts w:ascii="Arial Narrow" w:hAnsi="Arial Narrow"/>
          <w:b w:val="0"/>
        </w:rPr>
        <w:t>Dobschat</w:t>
      </w:r>
      <w:proofErr w:type="spellEnd"/>
      <w:r w:rsidR="00062BA8" w:rsidRPr="00062BA8">
        <w:rPr>
          <w:rFonts w:ascii="Arial Narrow" w:hAnsi="Arial Narrow"/>
          <w:b w:val="0"/>
        </w:rPr>
        <w:t xml:space="preserve">, Oliver Elm, Christian </w:t>
      </w:r>
      <w:proofErr w:type="spellStart"/>
      <w:r w:rsidR="00062BA8" w:rsidRPr="00062BA8">
        <w:rPr>
          <w:rFonts w:ascii="Arial Narrow" w:hAnsi="Arial Narrow"/>
          <w:b w:val="0"/>
        </w:rPr>
        <w:t>Fickinger</w:t>
      </w:r>
      <w:proofErr w:type="spellEnd"/>
      <w:r w:rsidR="00062BA8">
        <w:rPr>
          <w:rFonts w:ascii="Arial Narrow" w:hAnsi="Arial Narrow"/>
          <w:b w:val="0"/>
        </w:rPr>
        <w:t>/</w:t>
      </w:r>
      <w:proofErr w:type="spellStart"/>
      <w:r w:rsidR="00062BA8">
        <w:rPr>
          <w:rFonts w:ascii="Arial Narrow" w:hAnsi="Arial Narrow"/>
          <w:b w:val="0"/>
        </w:rPr>
        <w:t>Digiprinz</w:t>
      </w:r>
      <w:proofErr w:type="spellEnd"/>
      <w:r w:rsidR="00062BA8" w:rsidRPr="00062BA8">
        <w:rPr>
          <w:rFonts w:ascii="Arial Narrow" w:hAnsi="Arial Narrow"/>
          <w:b w:val="0"/>
        </w:rPr>
        <w:t xml:space="preserve">, Gregor Theado, Markus </w:t>
      </w:r>
      <w:proofErr w:type="spellStart"/>
      <w:r w:rsidR="00062BA8" w:rsidRPr="00062BA8">
        <w:rPr>
          <w:rFonts w:ascii="Arial Narrow" w:hAnsi="Arial Narrow"/>
          <w:b w:val="0"/>
        </w:rPr>
        <w:t>Brixius</w:t>
      </w:r>
      <w:proofErr w:type="spellEnd"/>
      <w:r w:rsidR="00062BA8" w:rsidRPr="00062BA8">
        <w:rPr>
          <w:rFonts w:ascii="Arial Narrow" w:hAnsi="Arial Narrow"/>
          <w:b w:val="0"/>
        </w:rPr>
        <w:t xml:space="preserve">, Andreas Hoffmann) </w:t>
      </w:r>
      <w:r w:rsidR="00062BA8" w:rsidRPr="00062BA8">
        <w:rPr>
          <w:rFonts w:ascii="Arial Narrow" w:hAnsi="Arial Narrow"/>
          <w:b w:val="0"/>
          <w:szCs w:val="24"/>
        </w:rPr>
        <w:t>– Konzeption und Durchführung</w:t>
      </w:r>
      <w:r w:rsidR="00062BA8">
        <w:rPr>
          <w:rFonts w:ascii="Arial Narrow" w:hAnsi="Arial Narrow"/>
          <w:b w:val="0"/>
          <w:szCs w:val="24"/>
        </w:rPr>
        <w:t xml:space="preserve"> </w:t>
      </w:r>
      <w:r w:rsidR="00062BA8" w:rsidRPr="003F255D">
        <w:rPr>
          <w:rFonts w:ascii="Arial Narrow" w:hAnsi="Arial Narrow"/>
          <w:b w:val="0"/>
          <w:szCs w:val="24"/>
        </w:rPr>
        <w:t>|</w:t>
      </w:r>
      <w:r w:rsidR="00062BA8">
        <w:rPr>
          <w:rFonts w:ascii="Arial Narrow" w:hAnsi="Arial Narrow"/>
          <w:b w:val="0"/>
          <w:szCs w:val="24"/>
        </w:rPr>
        <w:t xml:space="preserve"> Markus </w:t>
      </w:r>
      <w:proofErr w:type="spellStart"/>
      <w:r w:rsidR="00062BA8">
        <w:rPr>
          <w:rFonts w:ascii="Arial Narrow" w:hAnsi="Arial Narrow"/>
          <w:b w:val="0"/>
          <w:szCs w:val="24"/>
        </w:rPr>
        <w:t>Brixius</w:t>
      </w:r>
      <w:proofErr w:type="spellEnd"/>
      <w:r w:rsidR="00062BA8">
        <w:rPr>
          <w:rFonts w:ascii="Arial Narrow" w:hAnsi="Arial Narrow"/>
          <w:b w:val="0"/>
          <w:szCs w:val="24"/>
        </w:rPr>
        <w:t>/</w:t>
      </w:r>
      <w:proofErr w:type="spellStart"/>
      <w:r w:rsidR="00062BA8">
        <w:rPr>
          <w:rFonts w:ascii="Arial Narrow" w:hAnsi="Arial Narrow"/>
          <w:b w:val="0"/>
          <w:szCs w:val="24"/>
        </w:rPr>
        <w:t>Popscene</w:t>
      </w:r>
      <w:proofErr w:type="spellEnd"/>
      <w:r w:rsidR="00062BA8">
        <w:rPr>
          <w:rFonts w:ascii="Arial Narrow" w:hAnsi="Arial Narrow"/>
          <w:b w:val="0"/>
          <w:szCs w:val="24"/>
        </w:rPr>
        <w:t xml:space="preserve"> – Anzeigen, Out of Home und die vielen Partner, Freunde und </w:t>
      </w:r>
      <w:bookmarkStart w:id="0" w:name="_GoBack"/>
      <w:bookmarkEnd w:id="0"/>
      <w:r w:rsidR="00062BA8">
        <w:rPr>
          <w:rFonts w:ascii="Arial Narrow" w:hAnsi="Arial Narrow"/>
          <w:b w:val="0"/>
          <w:szCs w:val="24"/>
        </w:rPr>
        <w:t>Unterstützer von „</w:t>
      </w:r>
      <w:proofErr w:type="spellStart"/>
      <w:r w:rsidR="00062BA8">
        <w:rPr>
          <w:rFonts w:ascii="Arial Narrow" w:hAnsi="Arial Narrow"/>
          <w:b w:val="0"/>
          <w:szCs w:val="24"/>
        </w:rPr>
        <w:t>PoP</w:t>
      </w:r>
      <w:proofErr w:type="spellEnd"/>
      <w:r w:rsidR="00062BA8">
        <w:rPr>
          <w:rFonts w:ascii="Arial Narrow" w:hAnsi="Arial Narrow"/>
          <w:b w:val="0"/>
          <w:szCs w:val="24"/>
        </w:rPr>
        <w:t>“ und PopRat, die die Kampagne und damit das Festival in die Welt getragen haben.</w:t>
      </w:r>
    </w:p>
    <w:sectPr w:rsidR="003F255D" w:rsidRPr="00062B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Correspondence">
    <w:panose1 w:val="020B0502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5D"/>
    <w:rsid w:val="00062BA8"/>
    <w:rsid w:val="001174A0"/>
    <w:rsid w:val="00283455"/>
    <w:rsid w:val="003D42DC"/>
    <w:rsid w:val="003F255D"/>
    <w:rsid w:val="00522CDA"/>
    <w:rsid w:val="00742AD3"/>
    <w:rsid w:val="007508C9"/>
    <w:rsid w:val="00C66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61E43-1F83-4CCB-AB5B-B61640FC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SansCorrespondence" w:eastAsia="Calibri" w:hAnsi="TheSansCorrespondence"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b/>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34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8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p21.de" TargetMode="External"/><Relationship Id="rId5" Type="http://schemas.openxmlformats.org/officeDocument/2006/relationships/hyperlink" Target="http://www.pop20.de" TargetMode="External"/><Relationship Id="rId4" Type="http://schemas.openxmlformats.org/officeDocument/2006/relationships/hyperlink" Target="http://www.pop19.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SR</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Peter</dc:creator>
  <cp:keywords/>
  <dc:description/>
  <cp:lastModifiedBy>Meyer Peter</cp:lastModifiedBy>
  <cp:revision>3</cp:revision>
  <dcterms:created xsi:type="dcterms:W3CDTF">2021-07-28T05:30:00Z</dcterms:created>
  <dcterms:modified xsi:type="dcterms:W3CDTF">2021-07-28T06:59:00Z</dcterms:modified>
</cp:coreProperties>
</file>